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F751E" w:rsidRPr="00CF751E" w14:paraId="5FF0AE59" w14:textId="77777777" w:rsidTr="5B3D54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DB70E6C" w14:textId="77777777" w:rsidR="00D52562" w:rsidRPr="00CF751E" w:rsidRDefault="00D52562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2B11EA1" w14:textId="77777777" w:rsidR="00D52562" w:rsidRPr="00CF751E" w:rsidRDefault="00D52562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Kvantitativne metode u menadžmentu</w:t>
            </w:r>
          </w:p>
        </w:tc>
      </w:tr>
      <w:tr w:rsidR="00CF751E" w:rsidRPr="00CF751E" w14:paraId="33452E6D" w14:textId="77777777" w:rsidTr="5B3D54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D7E74" w14:textId="77777777" w:rsidR="00D52562" w:rsidRPr="00CF751E" w:rsidRDefault="00D52562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F751E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8E4C2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CBE4B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D1896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CF751E" w:rsidRPr="00CF751E" w14:paraId="3D2D6D33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2CFDD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CF09A" w14:textId="77777777" w:rsidR="00D52562" w:rsidRPr="00CF751E" w:rsidRDefault="001429CB" w:rsidP="00C421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Izv</w:t>
            </w:r>
            <w:r w:rsidR="00C42158" w:rsidRPr="00CF751E">
              <w:rPr>
                <w:rFonts w:ascii="Arial" w:hAnsi="Arial" w:cs="Arial"/>
                <w:sz w:val="20"/>
                <w:szCs w:val="20"/>
              </w:rPr>
              <w:t>. prof. dr.sc. Branka Marasović</w:t>
            </w:r>
            <w:r w:rsidR="006C4F07" w:rsidRPr="00CF751E">
              <w:rPr>
                <w:rFonts w:ascii="Arial" w:hAnsi="Arial" w:cs="Arial"/>
                <w:sz w:val="20"/>
                <w:szCs w:val="20"/>
              </w:rPr>
              <w:t>, prof. dr. sc. Zdravka Aljinović, izv. prof. dr. sc. Blanka Škrabić Perić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67414E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10A1A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F751E" w:rsidRPr="00CF751E" w14:paraId="2A712CEA" w14:textId="77777777" w:rsidTr="5B3D54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C30AA2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B98CE" w14:textId="77777777" w:rsidR="001429CB" w:rsidRPr="00CF751E" w:rsidRDefault="004C7999" w:rsidP="001429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Tea Kalinić</w:t>
            </w:r>
            <w:r w:rsidR="001429CB" w:rsidRPr="00CF751E">
              <w:rPr>
                <w:rFonts w:ascii="Arial" w:hAnsi="Arial" w:cs="Arial"/>
                <w:sz w:val="20"/>
                <w:szCs w:val="20"/>
              </w:rPr>
              <w:t xml:space="preserve">, mag. </w:t>
            </w:r>
            <w:proofErr w:type="spellStart"/>
            <w:r w:rsidR="001429CB" w:rsidRPr="00CF751E">
              <w:rPr>
                <w:rFonts w:ascii="Arial" w:hAnsi="Arial" w:cs="Arial"/>
                <w:sz w:val="20"/>
                <w:szCs w:val="20"/>
              </w:rPr>
              <w:t>math</w:t>
            </w:r>
            <w:proofErr w:type="spellEnd"/>
            <w:r w:rsidR="001429CB" w:rsidRPr="00CF751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3A1FA45" w14:textId="77777777" w:rsidR="00D52562" w:rsidRPr="00CF751E" w:rsidRDefault="001429CB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Ivana Jerković, mag.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math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ADDF8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22FB5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1D30EF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EB162B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BE4530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F751E" w:rsidRPr="00CF751E" w14:paraId="6EF00986" w14:textId="77777777" w:rsidTr="5B3D54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D4C4D4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78FDF38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57337E4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409C8" w14:textId="77777777" w:rsidR="00D52562" w:rsidRPr="00CF751E" w:rsidRDefault="00DB6A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68237C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26201F" w14:textId="77777777" w:rsidR="00D52562" w:rsidRPr="00CF751E" w:rsidRDefault="00DB6A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AAF119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2EEEEE65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A3CED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006DE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46A63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2157B" w14:textId="77777777" w:rsidR="00D52562" w:rsidRPr="00CF751E" w:rsidRDefault="00EE625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CF751E" w:rsidRPr="00CF751E" w14:paraId="6AACB7FA" w14:textId="77777777" w:rsidTr="5B3D54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F3C62F3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F751E" w:rsidRPr="00CF751E" w14:paraId="65138AFA" w14:textId="77777777" w:rsidTr="5B3D54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AD865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EC8E15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Stjecanje znanja i vještina za identificiranjem i kvantificiranjem  različitih kvantitativnih metoda za rješavanje problema poslovnog upravljanja s posebnim naglaskom na probleme koji se mogu prikazati kao problemi linearnog programiranja.</w:t>
            </w:r>
          </w:p>
        </w:tc>
      </w:tr>
      <w:tr w:rsidR="00CF751E" w:rsidRPr="00CF751E" w14:paraId="20810A8F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7805F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949767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CF751E" w:rsidRPr="00CF751E" w14:paraId="39812F36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7ED603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4DE32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C2D0B57" w14:textId="77777777" w:rsidR="00D52562" w:rsidRPr="00CF751E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Matematički modelirati različite situacije i procese iz područja poslovnog upravljanja koji se mogu svesti na probleme linearnog programiranja i riješiti dobiveni problem linearnog programiranja.</w:t>
            </w:r>
          </w:p>
          <w:p w14:paraId="1718E705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1635933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4B61BDB6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51E">
              <w:rPr>
                <w:rFonts w:ascii="Times New Roman" w:hAnsi="Times New Roman" w:cs="Times New Roman"/>
              </w:rPr>
              <w:t>Riješiti problemske zadatke iz vektorskih prostora</w:t>
            </w:r>
          </w:p>
          <w:p w14:paraId="7FB7D431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51E">
              <w:rPr>
                <w:rFonts w:ascii="Times New Roman" w:hAnsi="Times New Roman" w:cs="Times New Roman"/>
              </w:rPr>
              <w:t>Matematički formulirati (modelirati) različite situacije i procese iz područja poslovnog upravljanja koji se mogu svesti na probleme linearnog programiranja</w:t>
            </w:r>
          </w:p>
          <w:p w14:paraId="4A545D47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F751E">
              <w:rPr>
                <w:rFonts w:ascii="Times New Roman" w:hAnsi="Times New Roman" w:cs="Times New Roman"/>
              </w:rPr>
              <w:t xml:space="preserve">Riješiti grafičkom i </w:t>
            </w:r>
            <w:proofErr w:type="spellStart"/>
            <w:r w:rsidRPr="00CF751E">
              <w:rPr>
                <w:rFonts w:ascii="Times New Roman" w:hAnsi="Times New Roman" w:cs="Times New Roman"/>
              </w:rPr>
              <w:t>simpleks</w:t>
            </w:r>
            <w:proofErr w:type="spellEnd"/>
            <w:r w:rsidRPr="00CF751E">
              <w:rPr>
                <w:rFonts w:ascii="Times New Roman" w:hAnsi="Times New Roman" w:cs="Times New Roman"/>
              </w:rPr>
              <w:t xml:space="preserve"> metodom problema linearnog programiranja i prezentirati rezultate originalnog i dualnog problema</w:t>
            </w:r>
          </w:p>
          <w:p w14:paraId="218B41D7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F751E">
              <w:rPr>
                <w:rFonts w:ascii="Times New Roman" w:hAnsi="Times New Roman" w:cs="Times New Roman"/>
              </w:rPr>
              <w:t>Analizirati osjetljivost optimalnog rješenje problema linearnog programiranja na promjene ulaznih parametara (provesti analizu osjetljivosti)</w:t>
            </w:r>
          </w:p>
          <w:p w14:paraId="76698ECC" w14:textId="77777777" w:rsidR="00A42C42" w:rsidRPr="00CF751E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F751E">
              <w:rPr>
                <w:rFonts w:ascii="Times New Roman" w:eastAsia="Times New Roman" w:hAnsi="Times New Roman" w:cs="Times New Roman"/>
                <w:lang w:eastAsia="hr-HR"/>
              </w:rPr>
              <w:t>Analizirati probleme transporta i distribucije</w:t>
            </w:r>
          </w:p>
          <w:p w14:paraId="4A982311" w14:textId="77777777" w:rsidR="00A42C42" w:rsidRPr="00CF751E" w:rsidRDefault="00A42C42" w:rsidP="00A42C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861FDD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209BBD9A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FD00DC" w14:textId="0E7C7CC0" w:rsidR="001D33EA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Sadržaj predmeta detaljno razrađen prema satnici nastav</w:t>
            </w:r>
            <w:bookmarkStart w:id="0" w:name="_GoBack"/>
            <w:bookmarkEnd w:id="0"/>
            <w:r w:rsidRPr="00CF751E">
              <w:rPr>
                <w:rFonts w:ascii="Arial" w:hAnsi="Arial" w:cs="Arial"/>
                <w:sz w:val="20"/>
                <w:szCs w:val="20"/>
              </w:rPr>
              <w:t xml:space="preserve">e </w:t>
            </w:r>
          </w:p>
          <w:p w14:paraId="5C9189B9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C858E0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1E6F60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CA7F88" w14:textId="46A38261" w:rsid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DC3A83" w14:textId="77777777" w:rsidR="001D33EA" w:rsidRPr="001D33EA" w:rsidRDefault="001D33EA" w:rsidP="001D33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CD9F2E" w14:textId="30605651" w:rsidR="00D52562" w:rsidRPr="001D33EA" w:rsidRDefault="00D52562" w:rsidP="001D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4"/>
              <w:gridCol w:w="524"/>
              <w:gridCol w:w="3341"/>
              <w:gridCol w:w="523"/>
            </w:tblGrid>
            <w:tr w:rsidR="00CF751E" w:rsidRPr="00CF751E" w14:paraId="67B9B027" w14:textId="77777777" w:rsidTr="00052A28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416D463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DE92FD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CF751E" w:rsidRPr="00CF751E" w14:paraId="3A2F33B6" w14:textId="77777777" w:rsidTr="00052A28">
              <w:trPr>
                <w:cantSplit/>
                <w:trHeight w:val="43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7A381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3875D1" w14:textId="77777777" w:rsidR="00D52562" w:rsidRPr="00CF751E" w:rsidRDefault="00D52562" w:rsidP="00052A28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C8043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EA139B1" w14:textId="77777777" w:rsidR="00D52562" w:rsidRPr="00CF751E" w:rsidRDefault="00D52562" w:rsidP="00052A28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F751E" w:rsidRPr="00CF751E" w14:paraId="3A8C7C08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FA30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Osnovni pojmovi vektorskih prostora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17F5D68" w14:textId="77777777" w:rsidR="00D52562" w:rsidRPr="00CF751E" w:rsidRDefault="00DB6AEC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F01ED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Matrični račun i sustavi linearnih jednadžbi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C699BD8" w14:textId="77777777" w:rsidR="00D52562" w:rsidRPr="00CF751E" w:rsidRDefault="00DB6AEC" w:rsidP="00052A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F751E" w:rsidRPr="00CF751E" w14:paraId="3EB75368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F16D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89D4C4B" w14:textId="77777777" w:rsidR="00D52562" w:rsidRPr="00CF751E" w:rsidRDefault="00DB6AEC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84A693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CF71A43" w14:textId="77777777" w:rsidR="00D52562" w:rsidRPr="00CF751E" w:rsidRDefault="00DB6AEC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F751E" w:rsidRPr="00CF751E" w14:paraId="5ADCDA0D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7992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8BDF0A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84300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2F0B99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75A82814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6187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Osnovni pojmovi linearnog programiranja i grafičko rješavanje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063F3D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4DA1A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7201A93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59F8A3B3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68DB0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Osnovni teoremi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F466DAF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A96C2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1A6758E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1B2D154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CDF12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Primjena modela linearnog programiranja u poslovnom upravljanju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CF69599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5E32E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Primjena modela linearnog programiranja u poslovnom upravljanju i njihovo rješavanje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A7911F5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3BEC49A6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53784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metoda rješavanja problema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CFF9F0B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5258B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FFDEFFB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498D9607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23A7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61B0823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3CCB4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0A0F2C0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34609C58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620F" w14:textId="77777777" w:rsidR="00D52562" w:rsidRPr="00CF751E" w:rsidRDefault="005158F6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roblem minimuma linearnog programiranja i </w:t>
                  </w:r>
                  <w:proofErr w:type="spellStart"/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>Charnesov</w:t>
                  </w:r>
                  <w:proofErr w:type="spellEnd"/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DBB949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FE535" w14:textId="77777777" w:rsidR="00D52562" w:rsidRPr="00CF751E" w:rsidRDefault="005158F6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roblem minimuma linearnog programiranja i </w:t>
                  </w:r>
                  <w:proofErr w:type="spellStart"/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>Charnesov</w:t>
                  </w:r>
                  <w:proofErr w:type="spellEnd"/>
                  <w:r w:rsidR="00D52562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1E90B3B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5EB7297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AA180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4F29AEC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E071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2D37991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62E33AD6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7C633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Problemi linearnog programiranja u praksi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D9B66F8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A2D22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  <w:r w:rsidR="005158F6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i Excela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032408D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4C69A1A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506DF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 transporta kao problem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2F57EC3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CF24E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  <w:r w:rsidR="005158F6" w:rsidRPr="00CF751E">
                    <w:rPr>
                      <w:rFonts w:ascii="Arial" w:hAnsi="Arial" w:cs="Arial"/>
                      <w:sz w:val="20"/>
                      <w:szCs w:val="20"/>
                    </w:rPr>
                    <w:t xml:space="preserve"> i Excelu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EB870A8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17131346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28C58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C9EEEF3" w14:textId="77777777" w:rsidR="00D52562" w:rsidRPr="00CF751E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1B82C" w14:textId="77777777" w:rsidR="00D52562" w:rsidRPr="00CF751E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C4325EE" w14:textId="77777777" w:rsidR="00D52562" w:rsidRPr="00CF751E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0D2C23DF" w14:textId="77777777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D728EA" w14:textId="77777777" w:rsidR="00C42158" w:rsidRPr="00CF751E" w:rsidRDefault="00C42158" w:rsidP="00C421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6497399" w14:textId="77777777" w:rsidR="00C42158" w:rsidRPr="00CF751E" w:rsidRDefault="00C42158" w:rsidP="00C4215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47F37" w14:textId="77777777" w:rsidR="00C42158" w:rsidRPr="00CF751E" w:rsidRDefault="00C42158" w:rsidP="00C421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AF11128" w14:textId="77777777" w:rsidR="00C42158" w:rsidRPr="00CF751E" w:rsidRDefault="00C42158" w:rsidP="00C4215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F751E" w:rsidRPr="00CF751E" w14:paraId="2D03938C" w14:textId="77777777" w:rsidTr="00854C42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168CAB2" w14:textId="77777777" w:rsidR="00C42158" w:rsidRPr="00CF751E" w:rsidRDefault="00C42158" w:rsidP="004C799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C3500B4" w14:textId="77777777" w:rsidR="00C42158" w:rsidRPr="00CF751E" w:rsidRDefault="00C42158" w:rsidP="00C4215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868E4E9" w14:textId="77777777" w:rsidR="00C42158" w:rsidRPr="00CF751E" w:rsidRDefault="00C42158" w:rsidP="004C799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F751E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B22B195" w14:textId="77777777" w:rsidR="00C42158" w:rsidRPr="00CF751E" w:rsidRDefault="00C42158" w:rsidP="00C42158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7D40236B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5AF278AC" w14:textId="77777777" w:rsidTr="5B3D54E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58EFF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30B7C2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bookmarkStart w:id="1" w:name="OLE_LINK1"/>
            <w:bookmarkStart w:id="2" w:name="OLE_LINK2"/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4AA6511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980A07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697C96C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751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816FAD2" w14:textId="77777777" w:rsidR="00D52562" w:rsidRPr="00CF751E" w:rsidRDefault="00DB6AEC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A166EE"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 </w:t>
            </w:r>
            <w:r w:rsidR="00D52562"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74A101CF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CF52E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FABD5DD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383B6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E4AC5A3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58CF07C" w14:textId="77777777" w:rsidR="00D52562" w:rsidRPr="00CF751E" w:rsidRDefault="00D52562" w:rsidP="004C79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MS Gothic" w:eastAsia="MS Gothic" w:hAnsi="MS Gothic" w:cs="MS Gothic"/>
                <w:sz w:val="20"/>
                <w:szCs w:val="20"/>
              </w:rPr>
              <w:t>☑</w:t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CF75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F751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F751E" w:rsidRPr="00CF751E" w14:paraId="5FC84CD5" w14:textId="77777777" w:rsidTr="5B3D54E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0C3E18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7B6EFDE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01CE6A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F751E" w:rsidRPr="00CF751E" w14:paraId="07896C72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876E0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352DA3" w14:textId="77777777" w:rsidR="00E25C9C" w:rsidRPr="00CF751E" w:rsidRDefault="00E25C9C" w:rsidP="00E25C9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Moodle. Uvjeti za potpis su  1). pohađanje minimalno 50% ukupne nastave 2) rješavanje najmanja dva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 kviza.  </w:t>
            </w:r>
          </w:p>
          <w:p w14:paraId="7224C43E" w14:textId="77777777" w:rsidR="00415618" w:rsidRPr="00CF751E" w:rsidRDefault="00E25C9C" w:rsidP="00E25C9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Uvjet za pristupanje ispitu je potpis.</w:t>
            </w:r>
          </w:p>
        </w:tc>
      </w:tr>
      <w:tr w:rsidR="00CF751E" w:rsidRPr="00CF751E" w14:paraId="43E5778B" w14:textId="77777777" w:rsidTr="5B3D54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1216DF" w14:textId="77777777" w:rsidR="00D52562" w:rsidRPr="00CF751E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F751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45176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5FDA6" w14:textId="77777777" w:rsidR="00D52562" w:rsidRPr="00CF751E" w:rsidRDefault="00B315C1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0A4B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BF166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8A5B5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9C773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751E" w:rsidRPr="00CF751E" w14:paraId="3107DE00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27F792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51815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DBD6A0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C580E1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EE1FE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B4A33E3" w14:textId="77777777" w:rsidR="00D52562" w:rsidRPr="00CF751E" w:rsidRDefault="001E18D6" w:rsidP="001E18D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55EF0" w14:textId="77777777" w:rsidR="00D52562" w:rsidRPr="00CF751E" w:rsidRDefault="001E18D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F751E" w:rsidRPr="00CF751E" w14:paraId="6DB63759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DC846A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7D084E3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86E304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BFCF2B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7B7FBC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3E0245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EFDAB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751E" w:rsidRPr="00CF751E" w14:paraId="00BAD320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765450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08D21A9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510466" w14:textId="77777777" w:rsidR="00D52562" w:rsidRPr="00CF751E" w:rsidRDefault="00B315C1" w:rsidP="001E18D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  <w:r w:rsidR="00D52562"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2289C7" w14:textId="77777777" w:rsidR="00D52562" w:rsidRPr="00CF751E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75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40C9780" w14:textId="77777777" w:rsidR="00D52562" w:rsidRPr="00CF751E" w:rsidRDefault="00312865" w:rsidP="0031286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1CB4E1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42275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51E" w:rsidRPr="00CF751E" w14:paraId="6FEFE421" w14:textId="77777777" w:rsidTr="5B3D54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422654" w14:textId="77777777" w:rsidR="00D52562" w:rsidRPr="00CF751E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524BA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EF277" w14:textId="77777777" w:rsidR="00D52562" w:rsidRPr="00CF751E" w:rsidRDefault="0031286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vertAlign w:val="superscript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1,5</w:t>
            </w:r>
            <w:r w:rsidR="001E18D6" w:rsidRPr="00CF751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876E7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065430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867DE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75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56C7E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51E" w:rsidRPr="00CF751E" w14:paraId="39D1050F" w14:textId="77777777" w:rsidTr="5B3D54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FB554" w14:textId="77777777" w:rsidR="00D52562" w:rsidRPr="00CF751E" w:rsidRDefault="00D52562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AC54B9" w14:textId="77777777" w:rsidR="00B315C1" w:rsidRPr="00CF751E" w:rsidRDefault="00B315C1" w:rsidP="00B315C1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="00FE3E04" w:rsidRPr="00CF751E">
              <w:rPr>
                <w:rFonts w:ascii="Times New Roman" w:eastAsia="Times New Roman" w:hAnsi="Times New Roman"/>
                <w:sz w:val="24"/>
                <w:szCs w:val="24"/>
              </w:rPr>
              <w:t xml:space="preserve"> Ispit se sastoji od pismenog ispita iz praktičnog dijela (dio ispita sa zadacima) i </w:t>
            </w:r>
            <w:r w:rsidR="00AB7F04" w:rsidRPr="00CF751E">
              <w:rPr>
                <w:rFonts w:ascii="Times New Roman" w:eastAsia="Times New Roman" w:hAnsi="Times New Roman"/>
                <w:sz w:val="24"/>
                <w:szCs w:val="24"/>
              </w:rPr>
              <w:t>pismenog/</w:t>
            </w:r>
            <w:r w:rsidR="005158F6" w:rsidRPr="00CF751E">
              <w:rPr>
                <w:rFonts w:ascii="Times New Roman" w:eastAsia="Times New Roman" w:hAnsi="Times New Roman"/>
                <w:sz w:val="24"/>
                <w:szCs w:val="24"/>
              </w:rPr>
              <w:t xml:space="preserve">usmenog ispita </w:t>
            </w:r>
            <w:r w:rsidR="00FE3E04" w:rsidRPr="00CF751E">
              <w:rPr>
                <w:rFonts w:ascii="Times New Roman" w:eastAsia="Times New Roman" w:hAnsi="Times New Roman"/>
                <w:sz w:val="24"/>
                <w:szCs w:val="24"/>
              </w:rPr>
              <w:t>iz teorije.</w:t>
            </w:r>
            <w:r w:rsidR="00FE3E04" w:rsidRPr="00CF751E">
              <w:rPr>
                <w:rFonts w:ascii="Arial" w:eastAsia="Times New Roman" w:hAnsi="Arial" w:cs="Arial"/>
                <w:sz w:val="20"/>
                <w:szCs w:val="20"/>
              </w:rPr>
              <w:t xml:space="preserve"> Pozitivno ocijenjen pisani ispit iz praktičnog dijela uvjet je za pristupanje ispitu iz teorije.</w:t>
            </w:r>
          </w:p>
          <w:p w14:paraId="183B04B1" w14:textId="77777777" w:rsidR="00FE3E04" w:rsidRPr="00CF751E" w:rsidRDefault="00FE3E04" w:rsidP="00FE3E0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t xml:space="preserve">2. * U toku semestra održat će se 2 testa iz praktičnog dijela. Uvjet za izlazak na test je da je student pristupio svim </w:t>
            </w:r>
            <w:proofErr w:type="spellStart"/>
            <w:r w:rsidRPr="00CF751E">
              <w:rPr>
                <w:rFonts w:ascii="Arial" w:eastAsia="Times New Roman" w:hAnsi="Arial" w:cs="Arial"/>
                <w:sz w:val="20"/>
                <w:szCs w:val="20"/>
              </w:rPr>
              <w:t>samoevaluacijskim</w:t>
            </w:r>
            <w:proofErr w:type="spellEnd"/>
            <w:r w:rsidRPr="00CF751E">
              <w:rPr>
                <w:rFonts w:ascii="Arial" w:eastAsia="Times New Roman" w:hAnsi="Arial" w:cs="Arial"/>
                <w:sz w:val="20"/>
                <w:szCs w:val="20"/>
              </w:rPr>
              <w:t xml:space="preserve"> kvizovima iz dijela gradiva </w:t>
            </w:r>
            <w:r w:rsidRPr="00CF751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koji se vrednuje testom. Dio ispita, položen preko testova ili u redovitim ispitnim rokovima, vrijedi cijelu akademsku godinu.</w:t>
            </w:r>
          </w:p>
          <w:p w14:paraId="2B2FB8B8" w14:textId="77777777" w:rsidR="00B315C1" w:rsidRPr="00CF751E" w:rsidRDefault="00FE3E04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CF751E">
              <w:rPr>
                <w:rFonts w:ascii="Arial" w:eastAsia="Times New Roman" w:hAnsi="Arial" w:cs="Arial"/>
                <w:sz w:val="20"/>
                <w:szCs w:val="20"/>
              </w:rPr>
              <w:t>Svaki test nosi 50 bodova. Studenti koji od mogućih 100 bodova ostvare 50 bodova (uz uvjet da u svakom od 2 testa imaju minimalno 20 bodova) oslobođeni su u tekućoj akademskoj godini polaganja pisanog ispita iz praktičnog dijela te mogu direktno izaći na ispit iz teorije u redovitim ispitnim rokovima.</w:t>
            </w:r>
          </w:p>
          <w:p w14:paraId="60CE2A15" w14:textId="77777777" w:rsidR="00FE3E04" w:rsidRPr="00CF751E" w:rsidRDefault="00FE3E04" w:rsidP="00FE3E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Bodovni pragovi i odgovarajuće ocjene za pisane provjere znanja praktičnog dijela gradiva:</w:t>
            </w:r>
          </w:p>
          <w:p w14:paraId="60314D28" w14:textId="77777777" w:rsidR="00B315C1" w:rsidRPr="00CF751E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5E69D617" w14:textId="77777777" w:rsidR="00B315C1" w:rsidRPr="00CF751E" w:rsidRDefault="00EE6257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50</w:t>
            </w:r>
            <w:r w:rsidR="00FE3E04" w:rsidRPr="00CF751E">
              <w:rPr>
                <w:rFonts w:ascii="Arial" w:hAnsi="Arial" w:cs="Arial"/>
                <w:sz w:val="20"/>
                <w:szCs w:val="20"/>
              </w:rPr>
              <w:t>-64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1D47130A" w14:textId="77777777" w:rsidR="00B315C1" w:rsidRPr="00CF751E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65-74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 xml:space="preserve">    dobar (3)</w:t>
            </w:r>
          </w:p>
          <w:p w14:paraId="4AB22293" w14:textId="77777777" w:rsidR="00B315C1" w:rsidRPr="00CF751E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75-89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2EE5473B" w14:textId="77777777" w:rsidR="00B315C1" w:rsidRPr="00CF751E" w:rsidRDefault="00FE3E04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90</w:t>
            </w:r>
            <w:r w:rsidR="00B315C1" w:rsidRPr="00CF751E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14:paraId="2CEA7681" w14:textId="77777777" w:rsidR="00D52562" w:rsidRPr="00CF751E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1E" w:rsidRPr="00CF751E" w14:paraId="66D23F30" w14:textId="77777777" w:rsidTr="5B3D54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BF441" w14:textId="77777777" w:rsidR="00D52562" w:rsidRPr="00CF751E" w:rsidRDefault="00D52562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96395B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23266F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864A04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51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F751E" w:rsidRPr="00CF751E" w14:paraId="1ADAE60A" w14:textId="77777777" w:rsidTr="5B3D54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CEF612" w14:textId="77777777" w:rsidR="00D52562" w:rsidRPr="00CF751E" w:rsidRDefault="00D52562" w:rsidP="00D525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C2DE03" w14:textId="77777777" w:rsidR="00D52562" w:rsidRPr="00CF751E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CC1240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E4F013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51E" w:rsidRPr="00CF751E" w14:paraId="6E1A8DFC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B7DF01" w14:textId="77777777" w:rsidR="00D52562" w:rsidRPr="00CF751E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F30D3E" w14:textId="77777777" w:rsidR="00B315C1" w:rsidRPr="00CF751E" w:rsidRDefault="5B3D54E5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5B3D54E5">
              <w:rPr>
                <w:rFonts w:ascii="Arial" w:hAnsi="Arial" w:cs="Arial"/>
                <w:sz w:val="20"/>
                <w:szCs w:val="20"/>
              </w:rPr>
              <w:t>Knjige:</w:t>
            </w:r>
          </w:p>
          <w:p w14:paraId="4EDC97FE" w14:textId="388217C6" w:rsidR="5B3D54E5" w:rsidRPr="00D57FB6" w:rsidRDefault="5B3D54E5" w:rsidP="5B3D54E5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Robert J.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Vanderbei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Linear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Programming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Foundations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Extensions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 xml:space="preserve">, 5th </w:t>
            </w:r>
            <w:proofErr w:type="spellStart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edition</w:t>
            </w:r>
            <w:proofErr w:type="spellEnd"/>
            <w:r w:rsidRPr="00D57FB6">
              <w:rPr>
                <w:rFonts w:ascii="Arial" w:hAnsi="Arial" w:cs="Arial"/>
                <w:color w:val="FF0000"/>
                <w:sz w:val="20"/>
                <w:szCs w:val="20"/>
              </w:rPr>
              <w:t>, Springer 2020.</w:t>
            </w:r>
          </w:p>
          <w:p w14:paraId="394FE23C" w14:textId="77777777" w:rsidR="00D52562" w:rsidRPr="00CF751E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L. Neralić: Uvod u matematičko programiranje 1, Element, Zagreb, 2004.</w:t>
            </w:r>
          </w:p>
          <w:p w14:paraId="48A6E20D" w14:textId="77777777" w:rsidR="001E18D6" w:rsidRPr="00CF751E" w:rsidRDefault="001E18D6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Z. Lukač, L. Neralić: Operacijska istraživanja, Ekonomski fakultet Sveučilišta u Zagrebu, Zagreb, 2012. </w:t>
            </w:r>
          </w:p>
          <w:p w14:paraId="453AE6C9" w14:textId="77777777" w:rsidR="00D52562" w:rsidRPr="00CF751E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 xml:space="preserve">C. P.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Bonini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, W.H.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Hausman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, H.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Bierman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Quantitative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 xml:space="preserve"> for management, </w:t>
            </w: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>, 1997.</w:t>
            </w:r>
          </w:p>
          <w:p w14:paraId="7FB49398" w14:textId="77777777" w:rsidR="00D52562" w:rsidRPr="00CF751E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751E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CF751E">
              <w:rPr>
                <w:rFonts w:ascii="Arial" w:hAnsi="Arial" w:cs="Arial"/>
                <w:sz w:val="20"/>
                <w:szCs w:val="20"/>
              </w:rPr>
              <w:t>. Martić: Matematičke metode za ekonomske analize II, Narodne novine, Zagreb, 1979.</w:t>
            </w:r>
          </w:p>
          <w:p w14:paraId="4D8F219C" w14:textId="77777777" w:rsidR="00B315C1" w:rsidRPr="00CF751E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Članci:</w:t>
            </w:r>
          </w:p>
          <w:p w14:paraId="07092D06" w14:textId="77777777" w:rsidR="00B315C1" w:rsidRPr="00CF751E" w:rsidRDefault="00B315C1" w:rsidP="00052A28">
            <w:pPr>
              <w:spacing w:after="0" w:line="240" w:lineRule="auto"/>
              <w:jc w:val="both"/>
              <w:rPr>
                <w:bCs/>
                <w:i/>
                <w:iCs/>
              </w:rPr>
            </w:pPr>
            <w:r w:rsidRPr="00CF751E">
              <w:rPr>
                <w:bCs/>
                <w:iCs/>
              </w:rPr>
              <w:t xml:space="preserve">Babić, Z., T Perić, B. Marasović (2017): </w:t>
            </w:r>
            <w:proofErr w:type="spellStart"/>
            <w:r w:rsidRPr="00CF751E">
              <w:rPr>
                <w:bCs/>
                <w:iCs/>
              </w:rPr>
              <w:t>Production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Planing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in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the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bakery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Via</w:t>
            </w:r>
            <w:proofErr w:type="spellEnd"/>
            <w:r w:rsidRPr="00CF751E">
              <w:rPr>
                <w:bCs/>
                <w:iCs/>
              </w:rPr>
              <w:t xml:space="preserve"> De Novo </w:t>
            </w:r>
            <w:proofErr w:type="spellStart"/>
            <w:r w:rsidRPr="00CF751E">
              <w:rPr>
                <w:bCs/>
                <w:iCs/>
              </w:rPr>
              <w:t>programming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Approach</w:t>
            </w:r>
            <w:proofErr w:type="spellEnd"/>
            <w:r w:rsidRPr="00CF751E">
              <w:rPr>
                <w:bCs/>
                <w:iCs/>
              </w:rPr>
              <w:t xml:space="preserve">, </w:t>
            </w:r>
            <w:proofErr w:type="spellStart"/>
            <w:r w:rsidRPr="00CF751E">
              <w:rPr>
                <w:bCs/>
                <w:i/>
                <w:iCs/>
              </w:rPr>
              <w:t>Proceedings</w:t>
            </w:r>
            <w:proofErr w:type="spellEnd"/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/>
                <w:iCs/>
              </w:rPr>
              <w:t>of</w:t>
            </w:r>
            <w:proofErr w:type="spellEnd"/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/>
                <w:iCs/>
              </w:rPr>
              <w:t>the</w:t>
            </w:r>
            <w:proofErr w:type="spellEnd"/>
            <w:r w:rsidRPr="00CF751E">
              <w:rPr>
                <w:bCs/>
                <w:i/>
                <w:iCs/>
              </w:rPr>
              <w:t xml:space="preserve"> 14th  International </w:t>
            </w:r>
            <w:proofErr w:type="spellStart"/>
            <w:r w:rsidRPr="00CF751E">
              <w:rPr>
                <w:bCs/>
                <w:i/>
                <w:iCs/>
              </w:rPr>
              <w:t>Symposium</w:t>
            </w:r>
            <w:proofErr w:type="spellEnd"/>
            <w:r w:rsidRPr="00CF751E">
              <w:rPr>
                <w:bCs/>
                <w:i/>
                <w:iCs/>
              </w:rPr>
              <w:t xml:space="preserve"> on OPERATIONAL RESEARCH SOR'17</w:t>
            </w:r>
            <w:r w:rsidR="00774421" w:rsidRPr="00CF751E">
              <w:rPr>
                <w:bCs/>
                <w:iCs/>
              </w:rPr>
              <w:t xml:space="preserve">, </w:t>
            </w:r>
            <w:proofErr w:type="spellStart"/>
            <w:r w:rsidR="00774421" w:rsidRPr="00CF751E">
              <w:rPr>
                <w:bCs/>
                <w:iCs/>
              </w:rPr>
              <w:t>Bled</w:t>
            </w:r>
            <w:proofErr w:type="spellEnd"/>
            <w:r w:rsidR="00774421" w:rsidRPr="00CF751E">
              <w:rPr>
                <w:bCs/>
                <w:iCs/>
              </w:rPr>
              <w:t xml:space="preserve">, </w:t>
            </w:r>
            <w:proofErr w:type="spellStart"/>
            <w:r w:rsidR="00774421" w:rsidRPr="00CF751E">
              <w:rPr>
                <w:bCs/>
                <w:iCs/>
              </w:rPr>
              <w:t>Slovenia</w:t>
            </w:r>
            <w:proofErr w:type="spellEnd"/>
            <w:r w:rsidR="00774421" w:rsidRPr="00CF751E">
              <w:rPr>
                <w:bCs/>
                <w:iCs/>
              </w:rPr>
              <w:t xml:space="preserve">, </w:t>
            </w:r>
            <w:proofErr w:type="spellStart"/>
            <w:r w:rsidR="00774421" w:rsidRPr="00CF751E">
              <w:rPr>
                <w:bCs/>
                <w:iCs/>
              </w:rPr>
              <w:t>pp</w:t>
            </w:r>
            <w:proofErr w:type="spellEnd"/>
            <w:r w:rsidR="00774421" w:rsidRPr="00CF751E">
              <w:rPr>
                <w:bCs/>
                <w:iCs/>
              </w:rPr>
              <w:t>. 481-486</w:t>
            </w:r>
          </w:p>
          <w:p w14:paraId="0611005F" w14:textId="77777777" w:rsidR="00B315C1" w:rsidRPr="00CF751E" w:rsidRDefault="00B315C1" w:rsidP="00052A28">
            <w:pPr>
              <w:spacing w:after="0" w:line="240" w:lineRule="auto"/>
              <w:jc w:val="both"/>
              <w:rPr>
                <w:bCs/>
                <w:iCs/>
              </w:rPr>
            </w:pPr>
            <w:r w:rsidRPr="00CF751E">
              <w:rPr>
                <w:bCs/>
                <w:iCs/>
              </w:rPr>
              <w:t>Perić, T., Z. Babić, B. Marasović (2010):</w:t>
            </w:r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Multiobjective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Optimization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in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Production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Planning</w:t>
            </w:r>
            <w:proofErr w:type="spellEnd"/>
            <w:r w:rsidRPr="00CF751E">
              <w:rPr>
                <w:bCs/>
                <w:iCs/>
              </w:rPr>
              <w:t xml:space="preserve"> Problem</w:t>
            </w:r>
            <w:r w:rsidRPr="00CF751E">
              <w:rPr>
                <w:bCs/>
                <w:i/>
                <w:iCs/>
              </w:rPr>
              <w:t xml:space="preserve">, </w:t>
            </w:r>
            <w:proofErr w:type="spellStart"/>
            <w:r w:rsidRPr="00CF751E">
              <w:rPr>
                <w:bCs/>
                <w:i/>
                <w:iCs/>
              </w:rPr>
              <w:t>Proceedings</w:t>
            </w:r>
            <w:proofErr w:type="spellEnd"/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/>
                <w:iCs/>
              </w:rPr>
              <w:t>of</w:t>
            </w:r>
            <w:proofErr w:type="spellEnd"/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/>
                <w:iCs/>
              </w:rPr>
              <w:t>the</w:t>
            </w:r>
            <w:proofErr w:type="spellEnd"/>
            <w:r w:rsidRPr="00CF751E">
              <w:rPr>
                <w:bCs/>
                <w:i/>
                <w:iCs/>
              </w:rPr>
              <w:t xml:space="preserve"> 12th International </w:t>
            </w:r>
            <w:proofErr w:type="spellStart"/>
            <w:r w:rsidRPr="00CF751E">
              <w:rPr>
                <w:bCs/>
                <w:i/>
                <w:iCs/>
              </w:rPr>
              <w:t>Conference</w:t>
            </w:r>
            <w:proofErr w:type="spellEnd"/>
            <w:r w:rsidRPr="00CF751E">
              <w:rPr>
                <w:bCs/>
                <w:i/>
                <w:iCs/>
              </w:rPr>
              <w:t xml:space="preserve"> on </w:t>
            </w:r>
            <w:proofErr w:type="spellStart"/>
            <w:r w:rsidRPr="00CF751E">
              <w:rPr>
                <w:bCs/>
                <w:i/>
                <w:iCs/>
              </w:rPr>
              <w:t>Operational</w:t>
            </w:r>
            <w:proofErr w:type="spellEnd"/>
            <w:r w:rsidRPr="00CF751E">
              <w:rPr>
                <w:bCs/>
                <w:i/>
                <w:iCs/>
              </w:rPr>
              <w:t xml:space="preserve"> Research - KOI'08,</w:t>
            </w:r>
            <w:r w:rsidRPr="00CF751E">
              <w:rPr>
                <w:bCs/>
                <w:iCs/>
              </w:rPr>
              <w:t xml:space="preserve"> Pula, Croatia,</w:t>
            </w:r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pp</w:t>
            </w:r>
            <w:proofErr w:type="spellEnd"/>
            <w:r w:rsidRPr="00CF751E">
              <w:rPr>
                <w:bCs/>
                <w:iCs/>
              </w:rPr>
              <w:t>. 213-225</w:t>
            </w:r>
          </w:p>
          <w:p w14:paraId="5547F109" w14:textId="77777777" w:rsidR="00B315C1" w:rsidRPr="00CF751E" w:rsidRDefault="00B315C1" w:rsidP="00052A28">
            <w:pPr>
              <w:spacing w:after="0" w:line="240" w:lineRule="auto"/>
              <w:jc w:val="both"/>
              <w:rPr>
                <w:bCs/>
                <w:iCs/>
              </w:rPr>
            </w:pPr>
            <w:r w:rsidRPr="00CF751E">
              <w:rPr>
                <w:bCs/>
                <w:iCs/>
              </w:rPr>
              <w:t xml:space="preserve">Marasović, B., Z. Babić (2011): </w:t>
            </w:r>
            <w:proofErr w:type="spellStart"/>
            <w:r w:rsidRPr="00CF751E">
              <w:rPr>
                <w:bCs/>
                <w:iCs/>
              </w:rPr>
              <w:t>Two-step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multi-criteria</w:t>
            </w:r>
            <w:proofErr w:type="spellEnd"/>
            <w:r w:rsidRPr="00CF751E">
              <w:rPr>
                <w:bCs/>
                <w:iCs/>
              </w:rPr>
              <w:t xml:space="preserve"> model for </w:t>
            </w:r>
            <w:proofErr w:type="spellStart"/>
            <w:r w:rsidRPr="00CF751E">
              <w:rPr>
                <w:bCs/>
                <w:iCs/>
              </w:rPr>
              <w:t>selecting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optimal</w:t>
            </w:r>
            <w:proofErr w:type="spellEnd"/>
            <w:r w:rsidRPr="00CF751E">
              <w:rPr>
                <w:bCs/>
                <w:iCs/>
              </w:rPr>
              <w:t xml:space="preserve"> </w:t>
            </w:r>
            <w:proofErr w:type="spellStart"/>
            <w:r w:rsidRPr="00CF751E">
              <w:rPr>
                <w:bCs/>
                <w:iCs/>
              </w:rPr>
              <w:t>portfolio</w:t>
            </w:r>
            <w:proofErr w:type="spellEnd"/>
            <w:r w:rsidRPr="00CF751E">
              <w:rPr>
                <w:bCs/>
                <w:iCs/>
              </w:rPr>
              <w:t xml:space="preserve">. </w:t>
            </w:r>
            <w:r w:rsidRPr="00CF751E">
              <w:rPr>
                <w:bCs/>
                <w:i/>
                <w:iCs/>
              </w:rPr>
              <w:t xml:space="preserve">International Journal </w:t>
            </w:r>
            <w:proofErr w:type="spellStart"/>
            <w:r w:rsidRPr="00CF751E">
              <w:rPr>
                <w:bCs/>
                <w:i/>
                <w:iCs/>
              </w:rPr>
              <w:t>of</w:t>
            </w:r>
            <w:proofErr w:type="spellEnd"/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/>
                <w:iCs/>
              </w:rPr>
              <w:t>Production</w:t>
            </w:r>
            <w:proofErr w:type="spellEnd"/>
            <w:r w:rsidRPr="00CF751E">
              <w:rPr>
                <w:bCs/>
                <w:i/>
                <w:iCs/>
              </w:rPr>
              <w:t xml:space="preserve"> </w:t>
            </w:r>
            <w:proofErr w:type="spellStart"/>
            <w:r w:rsidRPr="00CF751E">
              <w:rPr>
                <w:bCs/>
                <w:i/>
                <w:iCs/>
              </w:rPr>
              <w:t>Economics</w:t>
            </w:r>
            <w:proofErr w:type="spellEnd"/>
            <w:r w:rsidRPr="00CF751E">
              <w:rPr>
                <w:bCs/>
                <w:iCs/>
              </w:rPr>
              <w:t xml:space="preserve">, Vol. 134, </w:t>
            </w:r>
            <w:proofErr w:type="spellStart"/>
            <w:r w:rsidRPr="00CF751E">
              <w:rPr>
                <w:bCs/>
                <w:iCs/>
              </w:rPr>
              <w:t>pp</w:t>
            </w:r>
            <w:proofErr w:type="spellEnd"/>
            <w:r w:rsidRPr="00CF751E">
              <w:rPr>
                <w:bCs/>
                <w:iCs/>
              </w:rPr>
              <w:t>. 58-66</w:t>
            </w:r>
          </w:p>
          <w:p w14:paraId="43F6CCC6" w14:textId="77777777" w:rsidR="00B315C1" w:rsidRPr="00CF751E" w:rsidRDefault="00B315C1" w:rsidP="00FE3E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751E" w:rsidRPr="00CF751E" w14:paraId="2073D993" w14:textId="77777777" w:rsidTr="5B3D54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C5F662" w14:textId="77777777" w:rsidR="00D52562" w:rsidRPr="00CF751E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89CE90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Praćenje i uspješnosti izvršenja  obveza studenata (nastavnik)</w:t>
            </w:r>
          </w:p>
          <w:p w14:paraId="75C656A8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54F75DE5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0DA0591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7144A51" w14:textId="77777777" w:rsidR="00D52562" w:rsidRPr="00CF751E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F751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F751E" w:rsidRPr="00CF751E" w14:paraId="3941E885" w14:textId="77777777" w:rsidTr="5B3D54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6E8F35" w14:textId="77777777" w:rsidR="00D52562" w:rsidRPr="00CF751E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789D94" w14:textId="77777777" w:rsidR="00D52562" w:rsidRPr="00CF751E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75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5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751E">
              <w:rPr>
                <w:rFonts w:ascii="Arial" w:hAnsi="Arial" w:cs="Arial"/>
                <w:sz w:val="20"/>
                <w:szCs w:val="20"/>
              </w:rPr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t> </w:t>
            </w:r>
            <w:r w:rsidRPr="00CF75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082012C" w14:textId="77777777" w:rsidR="00446C0E" w:rsidRPr="004C7999" w:rsidRDefault="00446C0E">
      <w:pPr>
        <w:rPr>
          <w:color w:val="000000" w:themeColor="text1"/>
        </w:rPr>
      </w:pPr>
    </w:p>
    <w:sectPr w:rsidR="00446C0E" w:rsidRPr="004C7999" w:rsidSect="00446C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95FCA" w14:textId="77777777" w:rsidR="000443ED" w:rsidRDefault="000443ED" w:rsidP="00D52562">
      <w:pPr>
        <w:spacing w:after="0" w:line="240" w:lineRule="auto"/>
      </w:pPr>
      <w:r>
        <w:separator/>
      </w:r>
    </w:p>
  </w:endnote>
  <w:endnote w:type="continuationSeparator" w:id="0">
    <w:p w14:paraId="00E39AE9" w14:textId="77777777" w:rsidR="000443ED" w:rsidRDefault="000443ED" w:rsidP="00D5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C6760" w14:textId="77777777" w:rsidR="007C3BFE" w:rsidRDefault="007C3BFE" w:rsidP="007C3BFE">
    <w:pPr>
      <w:pStyle w:val="Podnoje"/>
      <w:tabs>
        <w:tab w:val="left" w:pos="1207"/>
      </w:tabs>
    </w:pPr>
    <w:r>
      <w:t>2021./2022.</w:t>
    </w:r>
  </w:p>
  <w:p w14:paraId="39D6A04C" w14:textId="63FE6DFB" w:rsidR="007C3BFE" w:rsidRDefault="001D33EA" w:rsidP="007C3BFE">
    <w:pPr>
      <w:pStyle w:val="Podnoje"/>
      <w:tabs>
        <w:tab w:val="left" w:pos="1207"/>
      </w:tabs>
    </w:pPr>
    <w:r>
      <w:t>01/03/22 – 9</w:t>
    </w:r>
    <w:r w:rsidR="007C3BFE">
      <w:t xml:space="preserve">. </w:t>
    </w:r>
    <w:proofErr w:type="spellStart"/>
    <w:r w:rsidR="007C3BFE">
      <w:t>Sj</w:t>
    </w:r>
    <w:proofErr w:type="spellEnd"/>
    <w:r w:rsidR="007C3BFE">
      <w:t>. FV</w:t>
    </w:r>
  </w:p>
  <w:p w14:paraId="79D055F4" w14:textId="77777777" w:rsidR="004C7999" w:rsidRDefault="004C799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18531" w14:textId="77777777" w:rsidR="000443ED" w:rsidRDefault="000443ED" w:rsidP="00D52562">
      <w:pPr>
        <w:spacing w:after="0" w:line="240" w:lineRule="auto"/>
      </w:pPr>
      <w:r>
        <w:separator/>
      </w:r>
    </w:p>
  </w:footnote>
  <w:footnote w:type="continuationSeparator" w:id="0">
    <w:p w14:paraId="2845B807" w14:textId="77777777" w:rsidR="000443ED" w:rsidRDefault="000443ED" w:rsidP="00D52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A2FB2"/>
    <w:multiLevelType w:val="hybridMultilevel"/>
    <w:tmpl w:val="622CA22E"/>
    <w:lvl w:ilvl="0" w:tplc="38B4D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62"/>
    <w:rsid w:val="000277D7"/>
    <w:rsid w:val="000443ED"/>
    <w:rsid w:val="00096651"/>
    <w:rsid w:val="000B6EE7"/>
    <w:rsid w:val="00110724"/>
    <w:rsid w:val="001429CB"/>
    <w:rsid w:val="001D33EA"/>
    <w:rsid w:val="001E18D6"/>
    <w:rsid w:val="002A106F"/>
    <w:rsid w:val="00312865"/>
    <w:rsid w:val="003A0E5D"/>
    <w:rsid w:val="00415618"/>
    <w:rsid w:val="00446C0E"/>
    <w:rsid w:val="004C7999"/>
    <w:rsid w:val="00506AF8"/>
    <w:rsid w:val="005158F6"/>
    <w:rsid w:val="005B16B2"/>
    <w:rsid w:val="00634C9C"/>
    <w:rsid w:val="006B6170"/>
    <w:rsid w:val="006C4F07"/>
    <w:rsid w:val="00774421"/>
    <w:rsid w:val="007C3BFE"/>
    <w:rsid w:val="00867507"/>
    <w:rsid w:val="00A166EE"/>
    <w:rsid w:val="00A25AC0"/>
    <w:rsid w:val="00A34881"/>
    <w:rsid w:val="00A42C42"/>
    <w:rsid w:val="00A85556"/>
    <w:rsid w:val="00AB5436"/>
    <w:rsid w:val="00AB7F04"/>
    <w:rsid w:val="00B315C1"/>
    <w:rsid w:val="00C42158"/>
    <w:rsid w:val="00CF751E"/>
    <w:rsid w:val="00D000AF"/>
    <w:rsid w:val="00D52562"/>
    <w:rsid w:val="00D57FB6"/>
    <w:rsid w:val="00DB6AEC"/>
    <w:rsid w:val="00E25C9C"/>
    <w:rsid w:val="00E81A38"/>
    <w:rsid w:val="00EE6257"/>
    <w:rsid w:val="00FA21B4"/>
    <w:rsid w:val="00FE3E04"/>
    <w:rsid w:val="00FF2855"/>
    <w:rsid w:val="5B3D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29177"/>
  <w15:docId w15:val="{6BC23F78-AB15-4E23-A84B-24470198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56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256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5256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5256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5256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42C4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1183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cp:lastPrinted>2021-10-22T13:28:00Z</cp:lastPrinted>
  <dcterms:created xsi:type="dcterms:W3CDTF">2021-10-22T13:28:00Z</dcterms:created>
  <dcterms:modified xsi:type="dcterms:W3CDTF">2022-02-28T09:49:00Z</dcterms:modified>
</cp:coreProperties>
</file>